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316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300" w:afterAutospacing="0" w:line="540" w:lineRule="atLeast"/>
        <w:ind w:left="0" w:right="0"/>
        <w:jc w:val="center"/>
        <w:textAlignment w:val="baseline"/>
        <w:rPr>
          <w:b/>
          <w:bCs/>
          <w:color w:val="383940"/>
          <w:sz w:val="39"/>
          <w:szCs w:val="39"/>
        </w:rPr>
      </w:pPr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国家税务总局天津市税务局2026年4月政府采购意向公告-天津税务2026年网站智能化搜索服务</w:t>
      </w:r>
      <w:bookmarkStart w:id="0" w:name="_GoBack"/>
      <w:bookmarkEnd w:id="0"/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项目 详细情况</w:t>
      </w:r>
    </w:p>
    <w:tbl>
      <w:tblPr>
        <w:tblStyle w:val="4"/>
        <w:tblpPr w:leftFromText="180" w:rightFromText="180" w:vertAnchor="text" w:horzAnchor="page" w:tblpX="1127" w:tblpY="336"/>
        <w:tblOverlap w:val="never"/>
        <w:tblW w:w="10400" w:type="dxa"/>
        <w:tblInd w:w="0" w:type="dxa"/>
        <w:tblBorders>
          <w:top w:val="none" w:color="auto" w:sz="0" w:space="0"/>
          <w:left w:val="none" w:color="auto" w:sz="0" w:space="0"/>
          <w:bottom w:val="single" w:color="BFBFBF" w:sz="6" w:space="0"/>
          <w:right w:val="single" w:color="BFBFBF" w:sz="6" w:space="0"/>
          <w:insideH w:val="none" w:color="auto" w:sz="0" w:space="0"/>
          <w:insideV w:val="none" w:color="auto" w:sz="0" w:space="0"/>
        </w:tblBorders>
        <w:shd w:val="clear" w:color="auto" w:fill="BFBFB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31"/>
        <w:gridCol w:w="8069"/>
      </w:tblGrid>
      <w:tr w14:paraId="28F9B318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10400" w:type="dxa"/>
            <w:gridSpan w:val="2"/>
            <w:tcBorders>
              <w:top w:val="single" w:color="BFBFBF" w:sz="6" w:space="0"/>
              <w:left w:val="single" w:color="BFBFBF" w:sz="6" w:space="0"/>
            </w:tcBorders>
            <w:shd w:val="clear" w:color="auto" w:fill="D5D5F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D3E114">
            <w:pPr>
              <w:keepNext w:val="0"/>
              <w:keepLines w:val="0"/>
              <w:widowControl/>
              <w:suppressLineNumbers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天津税务2026年网站智能化搜索服务项目</w:t>
            </w:r>
          </w:p>
        </w:tc>
      </w:tr>
      <w:tr w14:paraId="71F8B4FB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2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7B1FC6BD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项目所在采购意向：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EE081D6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instrText xml:space="preserve"> HYPERLINK "http://cgyx.ccgp.gov.cn/cgyx/pub/details?groupId=2342af52-e53b-4df2-b242-d2fc3c8cc731" \t "http://cgyx.ccgp.gov.cn/cgyx/pub/proJ/_blank" </w:instrTex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02396F"/>
                <w:sz w:val="21"/>
                <w:szCs w:val="21"/>
                <w:vertAlign w:val="baseline"/>
              </w:rPr>
              <w:t>国家税务总局天津市税务局2026年4月政府采购意向公告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end"/>
            </w:r>
          </w:p>
        </w:tc>
      </w:tr>
      <w:tr w14:paraId="4041DD78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0048647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采购单位：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781973E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</w:t>
            </w:r>
          </w:p>
        </w:tc>
      </w:tr>
      <w:tr w14:paraId="66599808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15B3B280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采购项目名称：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1B9873F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天津税务2026年网站智能化搜索服务项目</w:t>
            </w:r>
          </w:p>
        </w:tc>
      </w:tr>
      <w:tr w14:paraId="23F5E03C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23145C07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预算金额：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A308BB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8.000000万元(人民币)</w:t>
            </w:r>
          </w:p>
        </w:tc>
      </w:tr>
      <w:tr w14:paraId="202126E4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1E4B254D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采购品目：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9189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C17020000互联网信息服务</w:t>
            </w:r>
          </w:p>
        </w:tc>
      </w:tr>
      <w:tr w14:paraId="0AEE0E87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122E6F5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采购需求概况 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93370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为国家税务总局天津市税务局外网网站提供智能化搜索服务。服务期为1年。</w:t>
            </w:r>
          </w:p>
        </w:tc>
      </w:tr>
      <w:tr w14:paraId="30BF1452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FC2D107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预计采购时间：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0BBC595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2026-04</w:t>
            </w:r>
          </w:p>
        </w:tc>
      </w:tr>
      <w:tr w14:paraId="17F39E26">
        <w:tblPrEx>
          <w:tblBorders>
            <w:top w:val="none" w:color="auto" w:sz="0" w:space="0"/>
            <w:left w:val="none" w:color="auto" w:sz="0" w:space="0"/>
            <w:bottom w:val="single" w:color="BFBFBF" w:sz="6" w:space="0"/>
            <w:right w:val="single" w:color="BFBFBF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331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2120EED2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备注：</w:t>
            </w:r>
          </w:p>
        </w:tc>
        <w:tc>
          <w:tcPr>
            <w:tcW w:w="8069" w:type="dxa"/>
            <w:tcBorders>
              <w:top w:val="single" w:color="BFBFBF" w:sz="6" w:space="0"/>
              <w:left w:val="single" w:color="BFBFBF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6EC091">
            <w:pPr>
              <w:jc w:val="left"/>
              <w:rPr>
                <w:rFonts w:hint="eastAsia" w:ascii="宋体"/>
                <w:b/>
                <w:bCs/>
                <w:sz w:val="21"/>
                <w:szCs w:val="21"/>
                <w:vertAlign w:val="baseline"/>
              </w:rPr>
            </w:pPr>
          </w:p>
        </w:tc>
      </w:tr>
    </w:tbl>
    <w:p w14:paraId="78D64F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C236A"/>
    <w:rsid w:val="194C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2026-03-20T06:33:00Z</dcterms:created>
  <dc:creator>Administrator</dc:creator>
  <cp:lastModifiedBy>Administrator</cp:lastModifiedBy>
  <dcterms:modified xsi:type="dcterms:W3CDTF">2026-03-20T06:34:33Z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52F09033F1084DA0826686C8AECF9E91_11</vt:lpwstr>
  </property>
  <property fmtid="{D5CDD505-2E9C-101B-9397-08002B2CF9AE}" pid="4" name="KSOTemplateDocerSaveRecord">
    <vt:lpwstr>eyJoZGlkIjoiYmI0ZWQ5NjNiYmY5MTA4ZDVlN2M0ZTQzMmFiNWRlODcifQ==</vt:lpwstr>
  </property>
</Properties>
</file>